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DF" w:rsidRPr="00AD22C0" w:rsidRDefault="006530DF" w:rsidP="006530DF">
      <w:pPr>
        <w:spacing w:after="120"/>
        <w:ind w:firstLine="0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>Автомобиль скорой медицинской помощи повышенной проходимости класса «В»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835"/>
      </w:tblGrid>
      <w:tr w:rsidR="006530DF" w:rsidRPr="00AD22C0" w:rsidTr="00B46100">
        <w:trPr>
          <w:trHeight w:val="166"/>
          <w:tblHeader/>
        </w:trPr>
        <w:tc>
          <w:tcPr>
            <w:tcW w:w="851" w:type="dxa"/>
            <w:hideMark/>
          </w:tcPr>
          <w:p w:rsidR="006530DF" w:rsidRPr="00AD22C0" w:rsidRDefault="006530DF" w:rsidP="00AA1E7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30DF" w:rsidRPr="00AD22C0" w:rsidRDefault="006530DF" w:rsidP="00AA1E7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hideMark/>
          </w:tcPr>
          <w:p w:rsidR="006530DF" w:rsidRPr="00AD22C0" w:rsidRDefault="006530DF" w:rsidP="00AA1E7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Наличие функции или величины параметра в одной единице АСМП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pStyle w:val="a4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22C0">
              <w:rPr>
                <w:b/>
                <w:bCs/>
                <w:sz w:val="24"/>
                <w:szCs w:val="24"/>
              </w:rPr>
              <w:t>Автомобиль скорой медицинской помощи повышенной проходимости класса «В»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Год выпуска 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22C0">
              <w:rPr>
                <w:sz w:val="24"/>
                <w:szCs w:val="24"/>
              </w:rPr>
              <w:t>не ранее 20</w:t>
            </w:r>
            <w:r w:rsidRPr="00AD22C0">
              <w:rPr>
                <w:sz w:val="24"/>
                <w:szCs w:val="24"/>
                <w:lang w:val="en-US"/>
              </w:rPr>
              <w:t>20</w:t>
            </w:r>
          </w:p>
        </w:tc>
      </w:tr>
      <w:tr w:rsidR="006530DF" w:rsidRPr="00AD22C0" w:rsidTr="00B46100">
        <w:trPr>
          <w:trHeight w:val="132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 автомобиль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  <w:lang w:val="en-US"/>
              </w:rPr>
              <w:t>60</w:t>
            </w:r>
            <w:r w:rsidRPr="00AD22C0">
              <w:rPr>
                <w:sz w:val="24"/>
                <w:szCs w:val="24"/>
              </w:rPr>
              <w:t xml:space="preserve"> мес.</w:t>
            </w:r>
          </w:p>
        </w:tc>
      </w:tr>
      <w:tr w:rsidR="006530DF" w:rsidRPr="00AD22C0" w:rsidTr="00B46100">
        <w:trPr>
          <w:trHeight w:val="683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  <w:lang w:val="en-US"/>
              </w:rPr>
              <w:t xml:space="preserve">60 </w:t>
            </w:r>
            <w:r w:rsidRPr="00AD22C0">
              <w:rPr>
                <w:sz w:val="24"/>
                <w:szCs w:val="24"/>
              </w:rPr>
              <w:t>мес.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Полная </w:t>
            </w:r>
            <w:proofErr w:type="gramStart"/>
            <w:r w:rsidRPr="00AD22C0">
              <w:rPr>
                <w:sz w:val="24"/>
                <w:szCs w:val="24"/>
              </w:rPr>
              <w:t>масса</w:t>
            </w:r>
            <w:proofErr w:type="gramEnd"/>
            <w:r w:rsidRPr="00AD22C0">
              <w:rPr>
                <w:sz w:val="24"/>
                <w:szCs w:val="24"/>
              </w:rPr>
              <w:t xml:space="preserve"> а/м с надстройкой, не более, кг.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21600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нагрузка на заднюю тележку, не более,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15800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нагрузка на передний мост, не более,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5800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 посадочных мест (включая водителя)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7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 мест для носилочных больных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Тип</w:t>
            </w:r>
            <w:r w:rsidRPr="00AD22C0">
              <w:rPr>
                <w:sz w:val="24"/>
                <w:szCs w:val="24"/>
                <w:lang w:val="en-US"/>
              </w:rPr>
              <w:t xml:space="preserve"> </w:t>
            </w:r>
            <w:r w:rsidRPr="00AD22C0">
              <w:rPr>
                <w:sz w:val="24"/>
                <w:szCs w:val="24"/>
              </w:rPr>
              <w:t>двигателя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дизельный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 возможный объем </w:t>
            </w:r>
            <w:proofErr w:type="gramStart"/>
            <w:r w:rsidRPr="00AD22C0">
              <w:rPr>
                <w:sz w:val="24"/>
                <w:szCs w:val="24"/>
              </w:rPr>
              <w:t>баков</w:t>
            </w:r>
            <w:proofErr w:type="gramEnd"/>
            <w:r w:rsidRPr="00AD22C0">
              <w:rPr>
                <w:sz w:val="24"/>
                <w:szCs w:val="24"/>
              </w:rPr>
              <w:t xml:space="preserve"> разрешенный производителем шасси.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Тормоза. Тип/Привод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пневматический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Коробка передач. Тип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Механическая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Кабина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Цельнометаллическая</w:t>
            </w:r>
            <w:proofErr w:type="gramEnd"/>
            <w:r w:rsidRPr="00AD22C0">
              <w:rPr>
                <w:sz w:val="24"/>
                <w:szCs w:val="24"/>
              </w:rPr>
              <w:t xml:space="preserve"> с высокой крышей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Внешний габаритный радиус поворота, не более, </w:t>
            </w:r>
            <w:proofErr w:type="gramStart"/>
            <w:r w:rsidRPr="00AD22C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12,9</w:t>
            </w:r>
          </w:p>
        </w:tc>
      </w:tr>
      <w:tr w:rsidR="006530DF" w:rsidRPr="00AD22C0" w:rsidTr="00B46100">
        <w:trPr>
          <w:trHeight w:val="350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Максимальная скорость, не менее, </w:t>
            </w:r>
            <w:proofErr w:type="gramStart"/>
            <w:r w:rsidRPr="00AD22C0">
              <w:rPr>
                <w:sz w:val="24"/>
                <w:szCs w:val="24"/>
              </w:rPr>
              <w:t>км</w:t>
            </w:r>
            <w:proofErr w:type="gramEnd"/>
            <w:r w:rsidRPr="00AD22C0">
              <w:rPr>
                <w:sz w:val="24"/>
                <w:szCs w:val="24"/>
              </w:rPr>
              <w:t>/ч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90</w:t>
            </w:r>
          </w:p>
        </w:tc>
      </w:tr>
      <w:tr w:rsidR="006530DF" w:rsidRPr="00AD22C0" w:rsidTr="00B46100">
        <w:trPr>
          <w:trHeight w:val="1120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Цвет автомобиля (белый), </w:t>
            </w:r>
            <w:proofErr w:type="spellStart"/>
            <w:r w:rsidRPr="00AD22C0">
              <w:rPr>
                <w:sz w:val="24"/>
                <w:szCs w:val="24"/>
              </w:rPr>
              <w:t>цветографические</w:t>
            </w:r>
            <w:proofErr w:type="spellEnd"/>
            <w:r w:rsidRPr="00AD22C0">
              <w:rPr>
                <w:sz w:val="24"/>
                <w:szCs w:val="24"/>
              </w:rPr>
              <w:t xml:space="preserve"> схемы, </w:t>
            </w:r>
            <w:proofErr w:type="spellStart"/>
            <w:r w:rsidRPr="00AD22C0">
              <w:rPr>
                <w:sz w:val="24"/>
                <w:szCs w:val="24"/>
              </w:rPr>
              <w:t>опозновательные</w:t>
            </w:r>
            <w:proofErr w:type="spellEnd"/>
            <w:r w:rsidRPr="00AD22C0">
              <w:rPr>
                <w:sz w:val="24"/>
                <w:szCs w:val="24"/>
              </w:rPr>
              <w:t xml:space="preserve"> знаки, надписи, специальные световые и звуковые сигналы в соответствии с ГОСТ </w:t>
            </w:r>
            <w:proofErr w:type="gramStart"/>
            <w:r w:rsidRPr="00AD22C0">
              <w:rPr>
                <w:sz w:val="24"/>
                <w:szCs w:val="24"/>
              </w:rPr>
              <w:t>Р</w:t>
            </w:r>
            <w:proofErr w:type="gramEnd"/>
            <w:r w:rsidRPr="00AD22C0">
              <w:rPr>
                <w:sz w:val="24"/>
                <w:szCs w:val="24"/>
              </w:rPr>
              <w:t xml:space="preserve"> 50574-2002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 соответствия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Кузов автомобиля 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Изотермический фургон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Габаритные размеры изотермического фургона: (длина х ширина х высота), </w:t>
            </w:r>
            <w:proofErr w:type="gramStart"/>
            <w:r w:rsidRPr="00AD22C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5,0 х 2,4 х 2,5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Утепленный пол </w:t>
            </w:r>
            <w:proofErr w:type="gramStart"/>
            <w:r w:rsidRPr="00AD22C0">
              <w:rPr>
                <w:sz w:val="24"/>
                <w:szCs w:val="24"/>
              </w:rPr>
              <w:t>из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sz w:val="24"/>
                <w:szCs w:val="24"/>
              </w:rPr>
              <w:t>сэндвич</w:t>
            </w:r>
            <w:proofErr w:type="gramEnd"/>
            <w:r w:rsidRPr="00AD22C0">
              <w:rPr>
                <w:sz w:val="24"/>
                <w:szCs w:val="24"/>
              </w:rPr>
              <w:t xml:space="preserve"> панелей, покрытый линолеумом, смонтированный на цельнометаллическом подрамнике.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Толщина пола, </w:t>
            </w:r>
            <w:proofErr w:type="gramStart"/>
            <w:r w:rsidRPr="00AD22C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15,0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Сэндвич панели выполнены с внешней и внутренней стороны из пластика на фанерной подложке, между ними слой утеплителя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Пластик, применяемый в сэндвич </w:t>
            </w:r>
            <w:proofErr w:type="gramStart"/>
            <w:r w:rsidRPr="00AD22C0">
              <w:rPr>
                <w:sz w:val="24"/>
                <w:szCs w:val="24"/>
              </w:rPr>
              <w:t>панелях</w:t>
            </w:r>
            <w:proofErr w:type="gramEnd"/>
            <w:r w:rsidRPr="00AD22C0">
              <w:rPr>
                <w:sz w:val="24"/>
                <w:szCs w:val="24"/>
              </w:rPr>
              <w:t xml:space="preserve"> белого цвета, устойчивый к обработке </w:t>
            </w:r>
            <w:proofErr w:type="spellStart"/>
            <w:r w:rsidRPr="00AD22C0">
              <w:rPr>
                <w:sz w:val="24"/>
                <w:szCs w:val="24"/>
              </w:rPr>
              <w:t>дезсредствами</w:t>
            </w:r>
            <w:proofErr w:type="spell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Толщина внешних стенок </w:t>
            </w:r>
            <w:proofErr w:type="gramStart"/>
            <w:r w:rsidRPr="00AD22C0">
              <w:rPr>
                <w:sz w:val="24"/>
                <w:szCs w:val="24"/>
              </w:rPr>
              <w:t>из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sz w:val="24"/>
                <w:szCs w:val="24"/>
              </w:rPr>
              <w:t>сэндвич</w:t>
            </w:r>
            <w:proofErr w:type="gramEnd"/>
            <w:r w:rsidRPr="00AD22C0">
              <w:rPr>
                <w:sz w:val="24"/>
                <w:szCs w:val="24"/>
              </w:rPr>
              <w:t xml:space="preserve"> панелей, см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8,0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Основная входная дверь с правой стороны по ходу движения автомобиля, с </w:t>
            </w:r>
            <w:proofErr w:type="spellStart"/>
            <w:r w:rsidRPr="00AD22C0">
              <w:rPr>
                <w:sz w:val="24"/>
                <w:szCs w:val="24"/>
              </w:rPr>
              <w:t>влаго</w:t>
            </w:r>
            <w:proofErr w:type="spellEnd"/>
            <w:r w:rsidRPr="00AD22C0">
              <w:rPr>
                <w:sz w:val="24"/>
                <w:szCs w:val="24"/>
              </w:rPr>
              <w:t xml:space="preserve">- и пылезащитными уплотнителями, распашная, с поручнями. 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Распашные двойные двери в задней части </w:t>
            </w:r>
            <w:proofErr w:type="gramStart"/>
            <w:r w:rsidRPr="00AD22C0">
              <w:rPr>
                <w:sz w:val="24"/>
                <w:szCs w:val="24"/>
              </w:rPr>
              <w:t>кузов-фургона</w:t>
            </w:r>
            <w:proofErr w:type="gramEnd"/>
            <w:r w:rsidRPr="00AD22C0">
              <w:rPr>
                <w:sz w:val="24"/>
                <w:szCs w:val="24"/>
              </w:rPr>
              <w:t xml:space="preserve">, с </w:t>
            </w:r>
            <w:proofErr w:type="spellStart"/>
            <w:r w:rsidRPr="00AD22C0">
              <w:rPr>
                <w:sz w:val="24"/>
                <w:szCs w:val="24"/>
              </w:rPr>
              <w:t>влаго</w:t>
            </w:r>
            <w:proofErr w:type="spellEnd"/>
            <w:r w:rsidRPr="00AD22C0">
              <w:rPr>
                <w:sz w:val="24"/>
                <w:szCs w:val="24"/>
              </w:rPr>
              <w:t>- и пылезащитными уплотнителями.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Гидролифт</w:t>
            </w:r>
            <w:proofErr w:type="spellEnd"/>
            <w:r w:rsidRPr="00AD22C0">
              <w:rPr>
                <w:sz w:val="24"/>
                <w:szCs w:val="24"/>
              </w:rPr>
              <w:t xml:space="preserve"> для носилок.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Грузоподъемность </w:t>
            </w:r>
            <w:proofErr w:type="spellStart"/>
            <w:r w:rsidRPr="00AD22C0">
              <w:rPr>
                <w:sz w:val="24"/>
                <w:szCs w:val="24"/>
              </w:rPr>
              <w:t>гидролифта</w:t>
            </w:r>
            <w:proofErr w:type="spellEnd"/>
            <w:r w:rsidRPr="00AD22C0">
              <w:rPr>
                <w:sz w:val="24"/>
                <w:szCs w:val="24"/>
              </w:rPr>
              <w:t xml:space="preserve"> для носилок,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250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Боковые ограждения с двух сторон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072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Искусственное освещение в фургоне и над входом – светодиодные светильники, дополнительное освещение над носилками для медицинских манипуляций.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Аварийное освещение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Автономное питание от </w:t>
            </w:r>
            <w:proofErr w:type="gramStart"/>
            <w:r w:rsidRPr="00AD22C0">
              <w:rPr>
                <w:sz w:val="24"/>
                <w:szCs w:val="24"/>
              </w:rPr>
              <w:t>дизель-электрогенератора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Мощность </w:t>
            </w:r>
            <w:proofErr w:type="spellStart"/>
            <w:r w:rsidRPr="00AD22C0">
              <w:rPr>
                <w:sz w:val="24"/>
                <w:szCs w:val="24"/>
              </w:rPr>
              <w:t>дизельэлектрогенератора</w:t>
            </w:r>
            <w:proofErr w:type="spellEnd"/>
            <w:r w:rsidRPr="00AD22C0">
              <w:rPr>
                <w:sz w:val="24"/>
                <w:szCs w:val="24"/>
              </w:rPr>
              <w:t xml:space="preserve"> должна обеспечить снабжение электропитанием систему вентиляции, отопления и работу медицинского оборудования</w:t>
            </w:r>
            <w:proofErr w:type="gramStart"/>
            <w:r w:rsidRPr="00AD22C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Электрический </w:t>
            </w:r>
            <w:proofErr w:type="gramStart"/>
            <w:r w:rsidRPr="00AD22C0">
              <w:rPr>
                <w:sz w:val="24"/>
                <w:szCs w:val="24"/>
              </w:rPr>
              <w:t>пыле-влагозащищенный</w:t>
            </w:r>
            <w:proofErr w:type="gramEnd"/>
            <w:r w:rsidRPr="00AD22C0">
              <w:rPr>
                <w:sz w:val="24"/>
                <w:szCs w:val="24"/>
              </w:rPr>
              <w:t xml:space="preserve"> щиток, с установленным реле контроля напряжения, дифференциальными автоматами и автоматическими выключателями.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Класс защиты не ниже IP65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Электрофурнитура</w:t>
            </w:r>
            <w:proofErr w:type="spellEnd"/>
            <w:r w:rsidRPr="00AD22C0">
              <w:rPr>
                <w:sz w:val="24"/>
                <w:szCs w:val="24"/>
              </w:rPr>
              <w:t xml:space="preserve"> (розетки, выключатели) в необходимом количестве для подключения и работы оборудования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GPS, шт.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 1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Мобильный абонентский комплект автоматизированной навигационно-диспетчерской системы управления, шт.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1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Абонентский терминал (АТ) с возможностью использования глобальной навигационной спутниковой системы ГЛОНАСС и GPS (компактный электронный самописец)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Регистрация перемещения транспортного средства путем записи времени и маршрута в виде точек с географическими координатами, полученных со спутников глобальной навигационной системы, запись скорости, направления и движения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Спутниковый телефон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Система удаленного мониторинга комплекса выполняет следующие функции по запросу, на основании расписания и эвентуально:</w:t>
            </w:r>
          </w:p>
          <w:p w:rsidR="006530DF" w:rsidRPr="00AD22C0" w:rsidRDefault="006530DF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6530DF" w:rsidRPr="00AD22C0" w:rsidRDefault="006530DF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1.       Контроль температуры и влажности внутри помещений комплекса.</w:t>
            </w:r>
          </w:p>
          <w:p w:rsidR="006530DF" w:rsidRPr="00AD22C0" w:rsidRDefault="006530DF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 xml:space="preserve">2.       Контроль температуры и влажности </w:t>
            </w:r>
            <w:r w:rsidRPr="00AD22C0">
              <w:rPr>
                <w:bCs/>
                <w:sz w:val="24"/>
                <w:szCs w:val="24"/>
              </w:rPr>
              <w:lastRenderedPageBreak/>
              <w:t>снаружи комплекса.</w:t>
            </w:r>
          </w:p>
          <w:p w:rsidR="006530DF" w:rsidRPr="00AD22C0" w:rsidRDefault="006530DF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3.       Контроль параметров  сети электроснабжения.</w:t>
            </w:r>
          </w:p>
          <w:p w:rsidR="006530DF" w:rsidRPr="00AD22C0" w:rsidRDefault="006530DF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4.       Контроль и управление параметрами системы вентиляции и кондиционирования.</w:t>
            </w:r>
          </w:p>
          <w:p w:rsidR="006530DF" w:rsidRPr="00AD22C0" w:rsidRDefault="006530DF" w:rsidP="00AA1E74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Система кондиционирования.</w:t>
            </w:r>
            <w:r w:rsidRPr="00AD22C0">
              <w:rPr>
                <w:sz w:val="24"/>
                <w:szCs w:val="24"/>
              </w:rPr>
              <w:br/>
              <w:t xml:space="preserve"> </w:t>
            </w:r>
          </w:p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Режимы работы: 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br/>
              <w:t>охлаждение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Система </w:t>
            </w:r>
            <w:proofErr w:type="spellStart"/>
            <w:r w:rsidRPr="00AD22C0">
              <w:rPr>
                <w:sz w:val="24"/>
                <w:szCs w:val="24"/>
              </w:rPr>
              <w:t>приточно</w:t>
            </w:r>
            <w:proofErr w:type="spellEnd"/>
            <w:r w:rsidRPr="00AD22C0">
              <w:rPr>
                <w:sz w:val="24"/>
                <w:szCs w:val="24"/>
              </w:rPr>
              <w:t xml:space="preserve"> - вытяжной вентиляции.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Конвекционные обогреватели.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Мощность конвекционного обогревателя, кВт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0,5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Тепловая завеса над входной дверью  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Мощность тепловой завесы, кВт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1,0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Автономный воздушный </w:t>
            </w:r>
            <w:proofErr w:type="spellStart"/>
            <w:r w:rsidRPr="00AD22C0">
              <w:rPr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sz w:val="24"/>
                <w:szCs w:val="24"/>
              </w:rPr>
              <w:t xml:space="preserve"> на дизельном топливе, мощностью кВт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5,5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Огнетушители порошкового типа, расположенные внутри комплекса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2 шт.</w:t>
            </w:r>
          </w:p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объем каждого не менее 1 л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Мебель из пластиковых или металлических панелей, имеет крепление к салону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Навесные шкафы со створками (створки верхних шкафов сдвижные, из прозрачного пластика)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Система фиксации оборудования в транспортном положении</w:t>
            </w:r>
          </w:p>
        </w:tc>
        <w:tc>
          <w:tcPr>
            <w:tcW w:w="2835" w:type="dxa"/>
            <w:vAlign w:val="center"/>
            <w:hideMark/>
          </w:tcPr>
          <w:p w:rsidR="006530DF" w:rsidRPr="00AD22C0" w:rsidRDefault="006530DF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Кислородный баллон, шт.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 3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Светодиодная панель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Подача специальных звуковых сигналов </w:t>
            </w:r>
            <w:r w:rsidRPr="00AD22C0">
              <w:rPr>
                <w:sz w:val="24"/>
                <w:szCs w:val="24"/>
                <w:lang w:val="en-US"/>
              </w:rPr>
              <w:t>WALL</w:t>
            </w:r>
            <w:r w:rsidRPr="00AD22C0">
              <w:rPr>
                <w:sz w:val="24"/>
                <w:szCs w:val="24"/>
              </w:rPr>
              <w:t xml:space="preserve">, </w:t>
            </w:r>
            <w:r w:rsidRPr="00AD22C0">
              <w:rPr>
                <w:sz w:val="24"/>
                <w:szCs w:val="24"/>
                <w:lang w:val="en-US"/>
              </w:rPr>
              <w:t>YELP</w:t>
            </w:r>
            <w:r w:rsidRPr="00AD22C0">
              <w:rPr>
                <w:sz w:val="24"/>
                <w:szCs w:val="24"/>
              </w:rPr>
              <w:t xml:space="preserve">, </w:t>
            </w:r>
            <w:r w:rsidRPr="00AD22C0">
              <w:rPr>
                <w:sz w:val="24"/>
                <w:szCs w:val="24"/>
                <w:lang w:val="en-US"/>
              </w:rPr>
              <w:t>HI</w:t>
            </w:r>
            <w:r w:rsidRPr="00AD22C0">
              <w:rPr>
                <w:sz w:val="24"/>
                <w:szCs w:val="24"/>
              </w:rPr>
              <w:t>-</w:t>
            </w:r>
            <w:r w:rsidRPr="00AD22C0">
              <w:rPr>
                <w:sz w:val="24"/>
                <w:szCs w:val="24"/>
                <w:lang w:val="en-US"/>
              </w:rPr>
              <w:t>LO</w:t>
            </w:r>
            <w:r w:rsidRPr="00AD22C0">
              <w:rPr>
                <w:sz w:val="24"/>
                <w:szCs w:val="24"/>
              </w:rPr>
              <w:t xml:space="preserve">, </w:t>
            </w:r>
            <w:r w:rsidRPr="00AD22C0">
              <w:rPr>
                <w:sz w:val="24"/>
                <w:szCs w:val="24"/>
                <w:lang w:val="en-US"/>
              </w:rPr>
              <w:t>HORN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Специальный звуковой режим для проезда светофоров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6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Индикация выбранного режима работы СГУ с помощью светодиодных индикаторов на микрофоне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679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Автомобильный видеорегистратор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679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530DF" w:rsidRPr="00AD22C0" w:rsidRDefault="006530DF" w:rsidP="00AA1E74">
            <w:pPr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Наличие радиосвязи между кабиной (водителем) и салоном АСМП</w:t>
            </w:r>
          </w:p>
        </w:tc>
        <w:tc>
          <w:tcPr>
            <w:tcW w:w="2835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</w:tbl>
    <w:p w:rsidR="006530DF" w:rsidRPr="00AD22C0" w:rsidRDefault="006530DF" w:rsidP="006530DF">
      <w:pPr>
        <w:ind w:firstLine="0"/>
        <w:jc w:val="left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552"/>
      </w:tblGrid>
      <w:tr w:rsidR="006530DF" w:rsidRPr="00AD22C0" w:rsidTr="00B46100">
        <w:trPr>
          <w:trHeight w:val="195"/>
        </w:trPr>
        <w:tc>
          <w:tcPr>
            <w:tcW w:w="9498" w:type="dxa"/>
            <w:gridSpan w:val="3"/>
            <w:shd w:val="clear" w:color="auto" w:fill="auto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 xml:space="preserve">              МЕДИЦИНСКОЕ ОСНАЩЕНИЕ:</w:t>
            </w:r>
          </w:p>
        </w:tc>
      </w:tr>
      <w:tr w:rsidR="006530DF" w:rsidRPr="00AD22C0" w:rsidTr="00B46100">
        <w:trPr>
          <w:trHeight w:val="410"/>
        </w:trPr>
        <w:tc>
          <w:tcPr>
            <w:tcW w:w="851" w:type="dxa"/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contextualSpacing/>
              <w:jc w:val="left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Дефибриллятор с наличием автоматических режимов, с детскими и взрослыми электродами.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1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1127"/>
        </w:trPr>
        <w:tc>
          <w:tcPr>
            <w:tcW w:w="851" w:type="dxa"/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784" w:hanging="609"/>
              <w:contextualSpacing/>
              <w:jc w:val="left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Дефибриллятор-монитор (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бифазный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электрокардиостимуляции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пульсоксиметрии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неинвазивного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измерения артериального давления)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885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              1</w:t>
            </w: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AA1E74">
            <w:pPr>
              <w:ind w:left="1069" w:firstLine="0"/>
              <w:contextualSpacing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возможность подключения к компьютеру, система передачи электрокардиограммы </w:t>
            </w:r>
            <w:proofErr w:type="gramStart"/>
            <w:r w:rsidRPr="00AD22C0">
              <w:rPr>
                <w:kern w:val="0"/>
                <w:sz w:val="24"/>
                <w:szCs w:val="24"/>
              </w:rPr>
              <w:t>на</w:t>
            </w:r>
            <w:proofErr w:type="gramEnd"/>
            <w:r w:rsidRPr="00AD22C0">
              <w:rPr>
                <w:kern w:val="0"/>
                <w:sz w:val="24"/>
                <w:szCs w:val="24"/>
              </w:rPr>
              <w:t xml:space="preserve"> отдаленный </w:t>
            </w:r>
            <w:proofErr w:type="spellStart"/>
            <w:r w:rsidRPr="00AD22C0">
              <w:rPr>
                <w:kern w:val="0"/>
                <w:sz w:val="24"/>
                <w:szCs w:val="24"/>
              </w:rPr>
              <w:t>кардиопульт</w:t>
            </w:r>
            <w:proofErr w:type="spellEnd"/>
            <w:r w:rsidRPr="00AD22C0"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2</w:t>
            </w: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маска и трубка (взрослый и детский); набор дыхательных контуров;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кофром (сумкой), основным и запасным баллонами кислородными </w:t>
            </w:r>
            <w:r w:rsidRPr="00AD22C0">
              <w:rPr>
                <w:kern w:val="0"/>
                <w:sz w:val="24"/>
                <w:szCs w:val="24"/>
                <w:shd w:val="clear" w:color="auto" w:fill="FFFFFF"/>
                <w:lang w:eastAsia="zh-CN"/>
              </w:rPr>
              <w:t>объемом 2 л каждый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Баллоны кислородные объёмом 10 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Баллоны кислородные объёмом 2 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AA1E74">
            <w:pPr>
              <w:tabs>
                <w:tab w:val="left" w:pos="1903"/>
              </w:tabs>
              <w:suppressAutoHyphens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Устройство для обеспечения кислородом аппаратов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ивл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автомобилях скорой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kern w:val="0"/>
                <w:sz w:val="24"/>
                <w:szCs w:val="24"/>
                <w:lang w:val="en-US" w:eastAsia="ar-SA"/>
              </w:rPr>
            </w:pPr>
            <w:proofErr w:type="spellStart"/>
            <w:r w:rsidRPr="00AD22C0">
              <w:rPr>
                <w:kern w:val="0"/>
                <w:sz w:val="24"/>
                <w:szCs w:val="24"/>
              </w:rPr>
              <w:t>Электроотсасыватель</w:t>
            </w:r>
            <w:proofErr w:type="spellEnd"/>
            <w:r w:rsidRPr="00AD22C0">
              <w:rPr>
                <w:kern w:val="0"/>
                <w:sz w:val="24"/>
                <w:szCs w:val="24"/>
              </w:rPr>
              <w:t xml:space="preserve"> с бактериальным фильтром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6530DF" w:rsidRPr="00AD22C0" w:rsidTr="00B46100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bCs/>
                <w:kern w:val="0"/>
                <w:sz w:val="24"/>
                <w:szCs w:val="24"/>
                <w:lang w:eastAsia="ar-SA"/>
              </w:rPr>
            </w:pPr>
            <w:proofErr w:type="spellStart"/>
            <w:r w:rsidRPr="00AD22C0">
              <w:rPr>
                <w:bCs/>
                <w:kern w:val="0"/>
                <w:sz w:val="24"/>
                <w:szCs w:val="24"/>
                <w:lang w:eastAsia="ar-SA"/>
              </w:rPr>
              <w:t>Пульсоксиметр</w:t>
            </w:r>
            <w:proofErr w:type="spellEnd"/>
            <w:r w:rsidRPr="00AD22C0">
              <w:rPr>
                <w:bCs/>
                <w:kern w:val="0"/>
                <w:sz w:val="24"/>
                <w:szCs w:val="24"/>
                <w:lang w:eastAsia="ar-SA"/>
              </w:rPr>
              <w:t xml:space="preserve"> портативный транспортный в комплекте </w:t>
            </w:r>
            <w:proofErr w:type="gramStart"/>
            <w:r w:rsidRPr="00AD22C0">
              <w:rPr>
                <w:bCs/>
                <w:kern w:val="0"/>
                <w:sz w:val="24"/>
                <w:szCs w:val="24"/>
                <w:lang w:eastAsia="ar-SA"/>
              </w:rPr>
              <w:t>со</w:t>
            </w:r>
            <w:proofErr w:type="gramEnd"/>
            <w:r w:rsidRPr="00AD22C0">
              <w:rPr>
                <w:bCs/>
                <w:kern w:val="0"/>
                <w:sz w:val="24"/>
                <w:szCs w:val="24"/>
                <w:lang w:eastAsia="ar-SA"/>
              </w:rPr>
              <w:t xml:space="preserve"> взрослым и детским датчиками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70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AD22C0">
              <w:rPr>
                <w:bCs/>
                <w:kern w:val="0"/>
                <w:sz w:val="24"/>
                <w:szCs w:val="24"/>
                <w:lang w:eastAsia="ar-SA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AD22C0">
              <w:rPr>
                <w:bCs/>
                <w:kern w:val="0"/>
                <w:sz w:val="24"/>
                <w:szCs w:val="24"/>
                <w:lang w:eastAsia="ar-SA"/>
              </w:rPr>
              <w:t>тест-полосок</w:t>
            </w:r>
            <w:proofErr w:type="gramEnd"/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138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Портативный компрессорный </w:t>
            </w:r>
            <w:proofErr w:type="spellStart"/>
            <w:r w:rsidRPr="00AD22C0">
              <w:rPr>
                <w:kern w:val="0"/>
                <w:sz w:val="24"/>
                <w:szCs w:val="24"/>
              </w:rPr>
              <w:t>небулайзер</w:t>
            </w:r>
            <w:proofErr w:type="spellEnd"/>
            <w:r w:rsidRPr="00AD22C0">
              <w:rPr>
                <w:kern w:val="0"/>
                <w:sz w:val="24"/>
                <w:szCs w:val="24"/>
              </w:rPr>
              <w:t xml:space="preserve"> (ингалятор)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79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Насос </w:t>
            </w:r>
            <w:proofErr w:type="gramStart"/>
            <w:r w:rsidRPr="00AD22C0">
              <w:rPr>
                <w:kern w:val="0"/>
                <w:sz w:val="24"/>
                <w:szCs w:val="24"/>
              </w:rPr>
              <w:t>шприцевой</w:t>
            </w:r>
            <w:proofErr w:type="gramEnd"/>
            <w:r w:rsidRPr="00AD22C0">
              <w:rPr>
                <w:kern w:val="0"/>
                <w:sz w:val="24"/>
                <w:szCs w:val="24"/>
              </w:rPr>
              <w:t xml:space="preserve"> (дозатор лекарственных средств)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70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Тележка-каталка со съемными жесткими носилками, с не менее чем 2-мя уровнями по высоте, с размещением пациента горизонтально, полусидя с промежуточными уровнями, сидя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129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>Приемное устройство тележки-каталки с поперечным перемещением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165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Носилки санитарные бескаркасные, имеющие не менее четырех пар ручек для переноски, со стропами </w:t>
            </w:r>
            <w:r w:rsidRPr="00AD22C0">
              <w:rPr>
                <w:kern w:val="0"/>
                <w:sz w:val="24"/>
                <w:szCs w:val="24"/>
              </w:rPr>
              <w:lastRenderedPageBreak/>
              <w:t>(ремнями) для фиксации пациента, с лямками для переноски пациента в сидячем положении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661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Щит спинальный с устройством для фиксации головы, </w:t>
            </w:r>
            <w:proofErr w:type="spellStart"/>
            <w:r w:rsidRPr="00AD22C0">
              <w:rPr>
                <w:kern w:val="0"/>
                <w:sz w:val="24"/>
                <w:szCs w:val="24"/>
              </w:rPr>
              <w:t>рентгенпрозрачный</w:t>
            </w:r>
            <w:proofErr w:type="spellEnd"/>
            <w:r w:rsidRPr="00AD22C0"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kern w:val="0"/>
                <w:sz w:val="24"/>
                <w:szCs w:val="24"/>
              </w:rPr>
              <w:t>амагнитный</w:t>
            </w:r>
            <w:proofErr w:type="spellEnd"/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2330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>Комплект шин многократного применения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комплект из двух шин-воротников регулируемого размера для взрослых – 1 шт.;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комплект из двух шин-воротников регулируемого размера для детей – 1 шт.;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шина для конечностей длиной 60 см – 2 шт.;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шина для конечностей длиной 80 см – 2 шт.;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шина для конечностей длиной 120 см – 2 шт.;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комплект повязок разгружающих для верхней конечности (для взрослых и детей) – 1 шт.;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косынка медицинская – 10 шт.</w:t>
            </w:r>
          </w:p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6530DF" w:rsidRPr="00AD22C0" w:rsidTr="00B46100">
        <w:tc>
          <w:tcPr>
            <w:tcW w:w="851" w:type="dxa"/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 xml:space="preserve">Матрас вакуумный </w:t>
            </w:r>
            <w:proofErr w:type="spellStart"/>
            <w:r w:rsidRPr="00AD22C0">
              <w:rPr>
                <w:bCs/>
                <w:kern w:val="0"/>
                <w:sz w:val="24"/>
                <w:szCs w:val="24"/>
              </w:rPr>
              <w:t>иммобилизационный</w:t>
            </w:r>
            <w:proofErr w:type="spellEnd"/>
            <w:r w:rsidRPr="00AD22C0">
              <w:rPr>
                <w:bCs/>
                <w:kern w:val="0"/>
                <w:sz w:val="24"/>
                <w:szCs w:val="24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30DF" w:rsidRPr="00AD22C0" w:rsidRDefault="006530DF" w:rsidP="00AA1E74">
            <w:pPr>
              <w:tabs>
                <w:tab w:val="left" w:pos="4278"/>
                <w:tab w:val="left" w:pos="4428"/>
                <w:tab w:val="left" w:pos="6179"/>
              </w:tabs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30DF" w:rsidRPr="00AD22C0" w:rsidTr="00B46100">
        <w:tc>
          <w:tcPr>
            <w:tcW w:w="851" w:type="dxa"/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530DF" w:rsidRPr="00AD22C0" w:rsidRDefault="006530DF" w:rsidP="00AA1E74">
            <w:pPr>
              <w:suppressAutoHyphens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>Одеяло с подогревом (</w:t>
            </w:r>
            <w:proofErr w:type="spellStart"/>
            <w:r w:rsidRPr="00AD22C0">
              <w:rPr>
                <w:bCs/>
                <w:kern w:val="0"/>
                <w:sz w:val="24"/>
                <w:szCs w:val="24"/>
              </w:rPr>
              <w:t>термоодеяло</w:t>
            </w:r>
            <w:proofErr w:type="spellEnd"/>
            <w:r w:rsidRPr="00AD22C0">
              <w:rPr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1042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AD22C0">
              <w:rPr>
                <w:bCs/>
                <w:kern w:val="0"/>
                <w:sz w:val="24"/>
                <w:szCs w:val="24"/>
              </w:rPr>
              <w:t>газодыхательной</w:t>
            </w:r>
            <w:proofErr w:type="spellEnd"/>
            <w:r w:rsidRPr="00AD22C0">
              <w:rPr>
                <w:bCs/>
                <w:kern w:val="0"/>
                <w:sz w:val="24"/>
                <w:szCs w:val="24"/>
              </w:rPr>
              <w:t xml:space="preserve"> аппаратурой)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6530DF" w:rsidRPr="00AD22C0" w:rsidTr="00B46100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AD22C0">
              <w:rPr>
                <w:kern w:val="0"/>
                <w:sz w:val="24"/>
                <w:szCs w:val="24"/>
              </w:rPr>
              <w:t>Облучатель бактерицидный циркуляционный с возможностью работы в присутствии медицинских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357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Укладка </w:t>
            </w:r>
            <w:proofErr w:type="spellStart"/>
            <w:r w:rsidRPr="00AD22C0">
              <w:rPr>
                <w:kern w:val="0"/>
                <w:sz w:val="24"/>
                <w:szCs w:val="24"/>
              </w:rPr>
              <w:t>общепрофильная</w:t>
            </w:r>
            <w:proofErr w:type="spellEnd"/>
            <w:r w:rsidRPr="00AD22C0">
              <w:rPr>
                <w:kern w:val="0"/>
                <w:sz w:val="24"/>
                <w:szCs w:val="24"/>
              </w:rPr>
              <w:t xml:space="preserve"> для оказания скорой медицинской помощи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601"/>
                <w:tab w:val="left" w:pos="884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Набор реанимационный для оказания скорой медицинской помощи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129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bCs/>
                <w:kern w:val="0"/>
                <w:sz w:val="24"/>
                <w:szCs w:val="24"/>
              </w:rPr>
              <w:t>Набор акушерский для оказания скорой медицинской помощи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 xml:space="preserve">Штатив разборный для вливаний </w:t>
            </w:r>
            <w:r w:rsidRPr="00AD22C0">
              <w:rPr>
                <w:bCs/>
                <w:kern w:val="0"/>
                <w:sz w:val="24"/>
                <w:szCs w:val="24"/>
              </w:rPr>
              <w:t>с возможностью установки на полу и крепления к носилкам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30DF" w:rsidRPr="00AD22C0" w:rsidTr="00B46100">
        <w:trPr>
          <w:trHeight w:val="393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Фонарь налобный аккумуляторный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6530DF" w:rsidRPr="00AD22C0" w:rsidTr="00B46100">
        <w:trPr>
          <w:trHeight w:val="413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</w:rPr>
              <w:t>Фонарь переносной аккумуляторный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6530DF" w:rsidRPr="00AD22C0" w:rsidTr="00B46100">
        <w:trPr>
          <w:trHeight w:val="419"/>
        </w:trPr>
        <w:tc>
          <w:tcPr>
            <w:tcW w:w="851" w:type="dxa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tabs>
                <w:tab w:val="left" w:pos="175"/>
                <w:tab w:val="left" w:pos="1005"/>
              </w:tabs>
              <w:ind w:left="1601" w:hanging="1319"/>
              <w:contextualSpacing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30DF" w:rsidRPr="00AD22C0" w:rsidTr="00B46100">
        <w:tc>
          <w:tcPr>
            <w:tcW w:w="851" w:type="dxa"/>
            <w:vAlign w:val="center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742" w:hanging="567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suppressAutoHyphens/>
              <w:spacing w:after="200" w:line="276" w:lineRule="auto"/>
              <w:ind w:firstLine="0"/>
              <w:jc w:val="left"/>
              <w:rPr>
                <w:kern w:val="0"/>
                <w:sz w:val="24"/>
                <w:szCs w:val="24"/>
                <w:lang w:bidi="hi-IN"/>
              </w:rPr>
            </w:pPr>
            <w:r w:rsidRPr="00AD22C0">
              <w:rPr>
                <w:kern w:val="0"/>
                <w:sz w:val="24"/>
                <w:szCs w:val="24"/>
              </w:rPr>
              <w:t>Гарантия на медицинское оборудование, не менее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suppressAutoHyphens/>
              <w:spacing w:after="200" w:line="276" w:lineRule="auto"/>
              <w:ind w:firstLine="0"/>
              <w:jc w:val="center"/>
              <w:rPr>
                <w:kern w:val="0"/>
                <w:sz w:val="24"/>
                <w:szCs w:val="24"/>
                <w:lang w:bidi="hi-IN"/>
              </w:rPr>
            </w:pPr>
            <w:r w:rsidRPr="00AD22C0">
              <w:rPr>
                <w:kern w:val="0"/>
                <w:sz w:val="24"/>
                <w:szCs w:val="24"/>
                <w:lang w:val="en-US" w:bidi="hi-IN"/>
              </w:rPr>
              <w:t xml:space="preserve">60 </w:t>
            </w:r>
            <w:r w:rsidRPr="00AD22C0">
              <w:rPr>
                <w:kern w:val="0"/>
                <w:sz w:val="24"/>
                <w:szCs w:val="24"/>
                <w:lang w:bidi="hi-IN"/>
              </w:rPr>
              <w:t>мес.</w:t>
            </w:r>
          </w:p>
        </w:tc>
      </w:tr>
      <w:tr w:rsidR="006530DF" w:rsidRPr="00AD22C0" w:rsidTr="00B46100">
        <w:tc>
          <w:tcPr>
            <w:tcW w:w="851" w:type="dxa"/>
            <w:vAlign w:val="center"/>
          </w:tcPr>
          <w:p w:rsidR="006530DF" w:rsidRPr="00AD22C0" w:rsidRDefault="006530DF" w:rsidP="006530DF">
            <w:pPr>
              <w:numPr>
                <w:ilvl w:val="0"/>
                <w:numId w:val="2"/>
              </w:numPr>
              <w:ind w:left="1601" w:hanging="1426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30DF" w:rsidRPr="00AD22C0" w:rsidRDefault="006530DF" w:rsidP="00AA1E74">
            <w:pPr>
              <w:suppressAutoHyphens/>
              <w:spacing w:after="200" w:line="276" w:lineRule="auto"/>
              <w:ind w:firstLine="0"/>
              <w:jc w:val="left"/>
              <w:rPr>
                <w:kern w:val="0"/>
                <w:sz w:val="24"/>
                <w:szCs w:val="24"/>
                <w:lang w:bidi="hi-IN"/>
              </w:rPr>
            </w:pPr>
            <w:r w:rsidRPr="00AD22C0">
              <w:rPr>
                <w:kern w:val="0"/>
                <w:sz w:val="24"/>
                <w:szCs w:val="24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552" w:type="dxa"/>
            <w:vAlign w:val="center"/>
          </w:tcPr>
          <w:p w:rsidR="006530DF" w:rsidRPr="00AD22C0" w:rsidRDefault="006530DF" w:rsidP="00AA1E74">
            <w:pPr>
              <w:suppressAutoHyphens/>
              <w:spacing w:after="200" w:line="276" w:lineRule="auto"/>
              <w:ind w:firstLine="0"/>
              <w:jc w:val="center"/>
              <w:rPr>
                <w:kern w:val="0"/>
                <w:sz w:val="24"/>
                <w:szCs w:val="24"/>
                <w:lang w:bidi="hi-IN"/>
              </w:rPr>
            </w:pPr>
            <w:r w:rsidRPr="00AD22C0">
              <w:rPr>
                <w:kern w:val="0"/>
                <w:sz w:val="24"/>
                <w:szCs w:val="24"/>
                <w:lang w:val="en-US" w:bidi="hi-IN"/>
              </w:rPr>
              <w:t xml:space="preserve">60 </w:t>
            </w:r>
            <w:r w:rsidRPr="00AD22C0">
              <w:rPr>
                <w:kern w:val="0"/>
                <w:sz w:val="24"/>
                <w:szCs w:val="24"/>
                <w:lang w:bidi="hi-IN"/>
              </w:rPr>
              <w:t>мес.</w:t>
            </w:r>
          </w:p>
        </w:tc>
      </w:tr>
    </w:tbl>
    <w:p w:rsidR="006530DF" w:rsidRPr="00AD22C0" w:rsidRDefault="006530DF" w:rsidP="006530DF">
      <w:pPr>
        <w:ind w:firstLine="0"/>
        <w:jc w:val="left"/>
        <w:rPr>
          <w:b/>
          <w:sz w:val="24"/>
          <w:szCs w:val="24"/>
          <w:u w:val="single"/>
        </w:rPr>
      </w:pPr>
    </w:p>
    <w:p w:rsidR="006530DF" w:rsidRDefault="006530DF" w:rsidP="006530DF">
      <w:pPr>
        <w:spacing w:after="120"/>
        <w:ind w:firstLine="0"/>
        <w:jc w:val="left"/>
        <w:rPr>
          <w:b/>
          <w:sz w:val="24"/>
          <w:szCs w:val="24"/>
          <w:u w:val="single"/>
        </w:rPr>
      </w:pPr>
    </w:p>
    <w:p w:rsidR="00B46100" w:rsidRDefault="00B46100" w:rsidP="00B46100">
      <w:pPr>
        <w:ind w:firstLine="0"/>
        <w:jc w:val="left"/>
        <w:rPr>
          <w:b/>
          <w:sz w:val="24"/>
          <w:szCs w:val="24"/>
        </w:rPr>
      </w:pPr>
    </w:p>
    <w:p w:rsidR="00B46100" w:rsidRDefault="00B46100" w:rsidP="00B46100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</w:t>
      </w:r>
      <w:r>
        <w:rPr>
          <w:b/>
          <w:sz w:val="24"/>
          <w:szCs w:val="24"/>
        </w:rPr>
        <w:t>32</w:t>
      </w:r>
      <w:bookmarkStart w:id="0" w:name="_GoBack"/>
      <w:bookmarkEnd w:id="0"/>
      <w:r>
        <w:rPr>
          <w:b/>
          <w:sz w:val="24"/>
          <w:szCs w:val="24"/>
        </w:rPr>
        <w:t> 000 000,00 рублей.</w:t>
      </w:r>
    </w:p>
    <w:p w:rsidR="006530DF" w:rsidRDefault="006530DF" w:rsidP="006530DF">
      <w:pPr>
        <w:spacing w:after="120"/>
        <w:ind w:firstLine="0"/>
        <w:jc w:val="left"/>
        <w:rPr>
          <w:b/>
          <w:sz w:val="24"/>
          <w:szCs w:val="24"/>
          <w:u w:val="single"/>
        </w:rPr>
      </w:pPr>
    </w:p>
    <w:p w:rsidR="00D30BF8" w:rsidRDefault="00B46100"/>
    <w:sectPr w:rsidR="00D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031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1196"/>
    <w:multiLevelType w:val="hybridMultilevel"/>
    <w:tmpl w:val="D84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F"/>
    <w:rsid w:val="006530DF"/>
    <w:rsid w:val="009C1166"/>
    <w:rsid w:val="00B46100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530D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530DF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653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6530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530D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530DF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653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6530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2020-09-01T15:28:00Z</dcterms:created>
  <dcterms:modified xsi:type="dcterms:W3CDTF">2020-09-01T15:40:00Z</dcterms:modified>
</cp:coreProperties>
</file>